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6E" w:rsidRPr="00F07D2E" w:rsidRDefault="00CE6ED8" w:rsidP="00F07D2E">
      <w:proofErr w:type="spellStart"/>
      <w:r w:rsidRPr="00F07D2E">
        <w:rPr>
          <w:b/>
          <w:sz w:val="28"/>
          <w:szCs w:val="28"/>
        </w:rPr>
        <w:t>entrada</w:t>
      </w:r>
      <w:proofErr w:type="spellEnd"/>
      <w:r w:rsidR="008E5FB3">
        <w:rPr>
          <w:b/>
          <w:sz w:val="28"/>
          <w:szCs w:val="28"/>
        </w:rPr>
        <w:t>®</w:t>
      </w:r>
      <w:r w:rsidRPr="00F07D2E">
        <w:rPr>
          <w:b/>
          <w:sz w:val="28"/>
          <w:szCs w:val="28"/>
        </w:rPr>
        <w:t xml:space="preserve"> </w:t>
      </w:r>
      <w:r w:rsidR="00316B8B" w:rsidRPr="00F07D2E">
        <w:rPr>
          <w:b/>
          <w:sz w:val="28"/>
          <w:szCs w:val="28"/>
        </w:rPr>
        <w:t>ROBUST</w:t>
      </w:r>
      <w:r w:rsidR="00F07D2E" w:rsidRPr="00F07D2E">
        <w:rPr>
          <w:b/>
          <w:sz w:val="28"/>
          <w:szCs w:val="28"/>
        </w:rPr>
        <w:t xml:space="preserve"> »</w:t>
      </w:r>
      <w:proofErr w:type="spellStart"/>
      <w:r w:rsidR="00F07D2E" w:rsidRPr="00F07D2E">
        <w:rPr>
          <w:b/>
          <w:sz w:val="28"/>
          <w:szCs w:val="28"/>
        </w:rPr>
        <w:t>ColourPlus</w:t>
      </w:r>
      <w:proofErr w:type="spellEnd"/>
      <w:r w:rsidRPr="00F07D2E">
        <w:rPr>
          <w:b/>
          <w:sz w:val="28"/>
          <w:szCs w:val="28"/>
        </w:rPr>
        <w:t xml:space="preserve">« / Aluprofilmatte mit </w:t>
      </w:r>
      <w:r w:rsidR="00F07D2E" w:rsidRPr="00F07D2E">
        <w:rPr>
          <w:b/>
          <w:sz w:val="28"/>
          <w:szCs w:val="28"/>
        </w:rPr>
        <w:t>Textileinlage in B1 Qualität</w:t>
      </w:r>
      <w:r w:rsidR="00B0579A" w:rsidRPr="00F07D2E">
        <w:rPr>
          <w:b/>
          <w:sz w:val="28"/>
          <w:szCs w:val="28"/>
        </w:rPr>
        <w:br/>
      </w: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 xml:space="preserve">aufliegende </w:t>
      </w:r>
      <w:r w:rsidR="00316B8B">
        <w:t xml:space="preserve">und freitragende </w:t>
      </w:r>
      <w:r w:rsidR="00CE6ED8">
        <w:t>Verlegung</w:t>
      </w:r>
      <w:r w:rsidR="00316B8B">
        <w:t xml:space="preserve"> (Unterkonstruktion bauseitig, maximale Stützweite 300 mm)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stark</w:t>
      </w:r>
      <w:r w:rsidR="004F5397">
        <w:t xml:space="preserve"> bis extrem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  <w:r w:rsidR="00316B8B">
        <w:br/>
      </w:r>
      <w:r w:rsidR="00316B8B">
        <w:tab/>
      </w:r>
      <w:r w:rsidR="00316B8B">
        <w:tab/>
      </w:r>
      <w:r w:rsidR="00316B8B">
        <w:tab/>
      </w:r>
      <w:r w:rsidR="00316B8B">
        <w:tab/>
        <w:t>Hubwagen</w:t>
      </w:r>
      <w:r w:rsidR="00316B8B">
        <w:br/>
      </w:r>
      <w:r w:rsidR="00316B8B">
        <w:tab/>
      </w:r>
      <w:r w:rsidR="00316B8B">
        <w:tab/>
      </w:r>
      <w:r w:rsidR="00316B8B">
        <w:tab/>
      </w:r>
      <w:r w:rsidR="00316B8B">
        <w:tab/>
        <w:t>Gabelstapler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</w:t>
      </w:r>
      <w:r w:rsidR="00316B8B">
        <w:t>ndungssteifem Aluminiumprofil (2</w:t>
      </w:r>
      <w:r>
        <w:t>,5 mm Wandstärke)</w:t>
      </w:r>
    </w:p>
    <w:p w:rsidR="00CE6ED8" w:rsidRDefault="00667B38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</w:r>
      <w:r w:rsidR="00F07D2E">
        <w:t xml:space="preserve">hochwertiger </w:t>
      </w:r>
      <w:proofErr w:type="spellStart"/>
      <w:r w:rsidR="00F07D2E">
        <w:t>Tufting</w:t>
      </w:r>
      <w:proofErr w:type="spellEnd"/>
      <w:r w:rsidR="00F07D2E">
        <w:t>-Velours</w:t>
      </w:r>
    </w:p>
    <w:p w:rsidR="00F07D2E" w:rsidRDefault="00F07D2E" w:rsidP="008E4488">
      <w:pPr>
        <w:spacing w:after="120" w:line="23" w:lineRule="atLeast"/>
      </w:pPr>
      <w:r>
        <w:t>Brandschutz:</w:t>
      </w:r>
      <w:r>
        <w:tab/>
      </w:r>
      <w:r>
        <w:tab/>
      </w:r>
      <w:r>
        <w:tab/>
        <w:t>schwer entflammbar: Bfl-s1 nach EN 13501-1</w:t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667B38" w:rsidRDefault="00C840CA" w:rsidP="008E5FB3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A00685">
        <w:t>öhe / Gewicht:</w:t>
      </w:r>
      <w:r w:rsidR="00A00685">
        <w:tab/>
      </w:r>
      <w:r w:rsidR="008E5FB3">
        <w:t>(_) 12 mm / 11,5 kg/m²</w:t>
      </w:r>
      <w:r w:rsidR="008E5FB3">
        <w:br/>
      </w:r>
      <w:r w:rsidR="00316B8B">
        <w:t>(_) 17 mm / 1</w:t>
      </w:r>
      <w:r w:rsidR="00E416F7">
        <w:t>3</w:t>
      </w:r>
      <w:r w:rsidR="00316B8B">
        <w:t>,5 kg/m²</w:t>
      </w:r>
      <w:r w:rsidR="00316B8B">
        <w:br/>
        <w:t>(_) 22 mm / 1</w:t>
      </w:r>
      <w:r w:rsidR="00E416F7">
        <w:t>4</w:t>
      </w:r>
      <w:r w:rsidR="00667B38">
        <w:t>,5 kg/m²</w:t>
      </w:r>
      <w:r w:rsidR="008E5FB3">
        <w:br/>
        <w:t>(_) 42 mm / 26,0 kg/m²</w:t>
      </w:r>
    </w:p>
    <w:p w:rsidR="00A00685" w:rsidRDefault="00A00685" w:rsidP="00667B38">
      <w:pPr>
        <w:spacing w:after="120" w:line="23" w:lineRule="atLeast"/>
        <w:ind w:left="2832" w:hanging="2832"/>
      </w:pPr>
      <w:r>
        <w:t xml:space="preserve">Profilabstand: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Rips:</w:t>
      </w:r>
      <w:r>
        <w:tab/>
        <w:t>(_) schwarz</w:t>
      </w:r>
      <w:r w:rsidR="004332FE">
        <w:br/>
      </w:r>
      <w:r>
        <w:t>(_) anthrazit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  <w:r>
        <w:t>(_) beige</w:t>
      </w:r>
      <w:r w:rsidR="004332FE">
        <w:br/>
      </w:r>
      <w:r>
        <w:t>(_) rot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EC6E11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EC6E11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8E5FB3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8E5FB3">
        <w:t>-</w:t>
      </w:r>
      <w:r>
        <w:t xml:space="preserve"> </w:t>
      </w:r>
      <w:r w:rsidR="008E5FB3">
        <w:t>Hinter dem Turme 5</w:t>
      </w:r>
      <w:r>
        <w:t xml:space="preserve"> -  </w:t>
      </w:r>
      <w:r w:rsidR="008E5FB3">
        <w:t xml:space="preserve">38114 </w:t>
      </w:r>
      <w:r>
        <w:t>Braunschweig</w:t>
      </w:r>
      <w:r w:rsidR="00C36749">
        <w:t xml:space="preserve"> </w:t>
      </w:r>
      <w:r w:rsidR="008E5FB3">
        <w:t>Telefon: 0531</w:t>
      </w:r>
      <w:r w:rsidR="00667B38">
        <w:t>/</w:t>
      </w:r>
      <w:r w:rsidR="008E5FB3">
        <w:t>886871</w:t>
      </w:r>
      <w:r w:rsidR="000439B9">
        <w:t xml:space="preserve">-0 </w:t>
      </w:r>
      <w:r w:rsidR="00667B38">
        <w:t xml:space="preserve">- Telefax: </w:t>
      </w:r>
      <w:r w:rsidR="008E5FB3">
        <w:t>886871</w:t>
      </w:r>
      <w:r w:rsidR="00667B38">
        <w:t xml:space="preserve">-11 </w:t>
      </w:r>
      <w:r w:rsidR="00667B38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316B8B"/>
    <w:rsid w:val="004332FE"/>
    <w:rsid w:val="004D3495"/>
    <w:rsid w:val="004F25F7"/>
    <w:rsid w:val="004F5397"/>
    <w:rsid w:val="005B3833"/>
    <w:rsid w:val="00667B38"/>
    <w:rsid w:val="00761347"/>
    <w:rsid w:val="008E4488"/>
    <w:rsid w:val="008E5FB3"/>
    <w:rsid w:val="00925FE9"/>
    <w:rsid w:val="009A50C5"/>
    <w:rsid w:val="009E3DA0"/>
    <w:rsid w:val="00A00685"/>
    <w:rsid w:val="00A61E9B"/>
    <w:rsid w:val="00B0579A"/>
    <w:rsid w:val="00B34EBC"/>
    <w:rsid w:val="00BC3B40"/>
    <w:rsid w:val="00C11B3E"/>
    <w:rsid w:val="00C20842"/>
    <w:rsid w:val="00C36749"/>
    <w:rsid w:val="00C840CA"/>
    <w:rsid w:val="00CB32BD"/>
    <w:rsid w:val="00CB6C10"/>
    <w:rsid w:val="00CE6ED8"/>
    <w:rsid w:val="00D441DD"/>
    <w:rsid w:val="00E416F7"/>
    <w:rsid w:val="00E42D23"/>
    <w:rsid w:val="00EC6E11"/>
    <w:rsid w:val="00F07D2E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28</cp:revision>
  <dcterms:created xsi:type="dcterms:W3CDTF">2017-05-23T09:48:00Z</dcterms:created>
  <dcterms:modified xsi:type="dcterms:W3CDTF">2018-08-30T09:15:00Z</dcterms:modified>
</cp:coreProperties>
</file>